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200" w:before="0"/>
        <w:jc w:val="center"/>
      </w:pPr>
      <w:r>
        <w:rPr>
          <w:rFonts w:ascii="Arial" w:cs="Arial" w:eastAsia="Arial" w:hAnsi="Arial"/>
          <w:b/>
          <w:bCs/>
          <w:caps/>
          <w:color w:val="94A3B8"/>
          <w:sz w:val="28"/>
          <w:szCs w:val="28"/>
        </w:rPr>
        <w:t xml:space="preserve">LAPORAN TEKNIS</w:t>
      </w:r>
    </w:p>
    <w:p>
      <w:pPr>
        <w:spacing w:after="160" w:before="0"/>
        <w:jc w:val="center"/>
      </w:pPr>
      <w:r>
        <w:rPr>
          <w:rFonts w:ascii="Arial" w:cs="Arial" w:eastAsia="Arial" w:hAnsi="Arial"/>
          <w:b/>
          <w:bCs/>
          <w:color w:val="1E40AF"/>
          <w:sz w:val="64"/>
          <w:szCs w:val="64"/>
        </w:rPr>
        <w:t xml:space="preserve">Aldudu Academy</w:t>
      </w:r>
    </w:p>
    <w:p>
      <w:pPr>
        <w:spacing w:after="80" w:before="0"/>
        <w:jc w:val="center"/>
      </w:pPr>
      <w:r>
        <w:rPr>
          <w:rFonts w:ascii="Arial" w:cs="Arial" w:eastAsia="Arial" w:hAnsi="Arial"/>
          <w:i/>
          <w:iCs/>
          <w:color w:val="334155"/>
          <w:sz w:val="28"/>
          <w:szCs w:val="28"/>
        </w:rPr>
        <w:t xml:space="preserve">Learning Management System</w:t>
      </w:r>
    </w:p>
    <w:p>
      <w:pPr>
        <w:spacing w:after="400" w:before="0"/>
        <w:jc w:val="center"/>
      </w:pPr>
      <w:r>
        <w:rPr>
          <w:rFonts w:ascii="Arial" w:cs="Arial" w:eastAsia="Arial" w:hAnsi="Arial"/>
          <w:color w:val="475569"/>
          <w:sz w:val="22"/>
          <w:szCs w:val="22"/>
        </w:rPr>
        <w:t xml:space="preserve">Sistem Manajemen Pembelajaran Multi-Tenant Berbasis Web</w:t>
      </w:r>
    </w:p>
    <w:p>
      <w:pPr>
        <w:spacing w:after="0" w:before="600"/>
        <w:jc w:val="center"/>
      </w:pPr>
      <w:r>
        <w:rPr>
          <w:rFonts w:ascii="Arial" w:cs="Arial" w:eastAsia="Arial" w:hAnsi="Arial"/>
          <w:color w:val="475569"/>
          <w:sz w:val="22"/>
          <w:szCs w:val="22"/>
        </w:rPr>
        <w:t xml:space="preserve">Versi 1.0  ·  Maret 2026</w:t>
      </w:r>
    </w:p>
    <w:p>
      <w:r>
        <w:br w:type="page"/>
      </w:r>
    </w:p>
    <w:p>
      <w:pPr>
        <w:pStyle w:val="Heading1"/>
        <w:spacing w:after="120" w:before="240"/>
      </w:pPr>
      <w:r>
        <w:rPr>
          <w:rFonts w:ascii="Arial" w:cs="Arial" w:eastAsia="Arial" w:hAnsi="Arial"/>
        </w:rPr>
        <w:t xml:space="preserve">1. Ringkasan Eksekutif</w:t>
      </w:r>
    </w:p>
    <w:p>
      <w:pPr>
        <w:pBdr>
          <w:bottom w:val="single" w:color="1E40AF" w:sz="4" w:space="1"/>
        </w:pBdr>
        <w:spacing w:after="0" w:before="0"/>
      </w:pPr>
      <w:r>
        <w:t xml:space="preserve"/>
      </w:r>
    </w:p>
    <w:p>
      <w:pPr>
        <w:spacing w:after="120" w:before="60"/>
        <w:jc w:val="left"/>
      </w:pPr>
      <w:r>
        <w:rPr>
          <w:rFonts w:ascii="Arial" w:cs="Arial" w:eastAsia="Arial" w:hAnsi="Arial"/>
          <w:color w:val="0F172A"/>
          <w:sz w:val="20"/>
          <w:szCs w:val="20"/>
        </w:rPr>
        <w:t xml:space="preserve"/>
      </w:r>
    </w:p>
    <w:p>
      <w:pPr>
        <w:spacing w:after="120" w:before="60"/>
        <w:jc w:val="left"/>
      </w:pPr>
      <w:r>
        <w:rPr>
          <w:rFonts w:ascii="Arial" w:cs="Arial" w:eastAsia="Arial" w:hAnsi="Arial"/>
          <w:color w:val="0F172A"/>
          <w:sz w:val="20"/>
          <w:szCs w:val="20"/>
        </w:rPr>
        <w:t xml:space="preserve">Aldudu Academy adalah aplikasi Learning Management System (LMS) berbasis web yang dibangun dengan framework Flask (Python). Aplikasi ini mengadopsi arsitektur multi-tenant, di mana setiap sekolah memiliki ruang data yang terisolasi dalam satu platform bersama.</w:t>
      </w:r>
    </w:p>
    <w:p>
      <w:pPr>
        <w:spacing w:after="200" w:before="60"/>
        <w:jc w:val="left"/>
      </w:pPr>
      <w:r>
        <w:rPr>
          <w:rFonts w:ascii="Arial" w:cs="Arial" w:eastAsia="Arial" w:hAnsi="Arial"/>
          <w:color w:val="0F172A"/>
          <w:sz w:val="20"/>
          <w:szCs w:val="20"/>
        </w:rPr>
        <w:t xml:space="preserve">Sistem ini dirancang untuk mendukung kegiatan pembelajaran digital mulai dari manajemen kelas, distribusi materi, pelaksanaan kuis, diskusi akademik, hingga pelaporan masalah dan tiket dukungan.</w:t>
      </w:r>
    </w:p>
    <w:p>
      <w:pPr>
        <w:pStyle w:val="Heading2"/>
        <w:spacing w:after="120" w:before="240"/>
      </w:pPr>
      <w:r>
        <w:rPr>
          <w:rFonts w:ascii="Arial" w:cs="Arial" w:eastAsia="Arial" w:hAnsi="Arial"/>
        </w:rPr>
        <w:t xml:space="preserve">Statistik Sistem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Komponen</w:t>
            </w:r>
          </w:p>
        </w:tc>
        <w:tc>
          <w:tcPr>
            <w:tcW w:type="dxa" w:w="312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Jumlah</w:t>
            </w:r>
          </w:p>
        </w:tc>
        <w:tc>
          <w:tcPr>
            <w:tcW w:type="dxa" w:w="312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Blueprint (Modul)</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9</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 main, admin, superadmin, courses, quiz, discussion, issues, tickets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Total Endpoint</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80+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Halaman + API REST</w:t>
            </w:r>
          </w:p>
        </w:tc>
      </w:tr>
      <w:tr>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Endpoint Terproteksi</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70+</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Memerlukan autentikasi</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Role Pengguna</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4</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SUPER_ADMIN, ADMIN, GURU, MURID</w:t>
            </w:r>
          </w:p>
        </w:tc>
      </w:tr>
      <w:tr>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Model Database</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18+</w:t>
            </w:r>
          </w:p>
        </w:tc>
        <w:tc>
          <w:tcPr>
            <w:tcW w:type="dxa" w:w="312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User, School, Course, Quiz, dll.</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8"/>
                <w:szCs w:val="18"/>
              </w:rPr>
              <w:t xml:space="preserve">Rate-Limited Endpoints</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1E40AF"/>
                <w:sz w:val="18"/>
                <w:szCs w:val="18"/>
              </w:rPr>
              <w:t xml:space="preserve">4</w:t>
            </w:r>
          </w:p>
        </w:tc>
        <w:tc>
          <w:tcPr>
            <w:tcW w:type="dxa" w:w="312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Login, Register, Forgot Password, Verify Email</w:t>
            </w:r>
          </w:p>
        </w:tc>
      </w:tr>
    </w:tbl>
    <w:p>
      <w:pPr>
        <w:spacing w:after="20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Arsitektur Teknologi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200"/>
        <w:gridCol w:w="3560"/>
      </w:tblGrid>
      <w:tr>
        <w:tc>
          <w:tcPr>
            <w:tcW w:type="dxa" w:w="26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Layer</w:t>
            </w:r>
          </w:p>
        </w:tc>
        <w:tc>
          <w:tcPr>
            <w:tcW w:type="dxa" w:w="3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Teknologi</w:t>
            </w:r>
          </w:p>
        </w:tc>
        <w:tc>
          <w:tcPr>
            <w:tcW w:type="dxa" w:w="35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Backend</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Python 3.12 + Flask</w:t>
            </w:r>
          </w:p>
        </w:tc>
        <w:tc>
          <w:tcPr>
            <w:tcW w:type="dxa" w:w="35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Framework web, blueprint modular</w:t>
            </w:r>
          </w:p>
        </w:tc>
      </w:tr>
      <w:tr>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ORM</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SQLAlchemy + Flask-SQLAlchemy</w:t>
            </w:r>
          </w:p>
        </w:tc>
        <w:tc>
          <w:tcPr>
            <w:tcW w:type="dxa" w:w="35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Query database object-relational</w:t>
            </w:r>
          </w:p>
        </w:tc>
      </w:tr>
      <w:tr>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Database</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MySQL</w:t>
            </w:r>
          </w:p>
        </w:tc>
        <w:tc>
          <w:tcPr>
            <w:tcW w:type="dxa" w:w="35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Penyimpanan data relasional</w:t>
            </w:r>
          </w:p>
        </w:tc>
      </w:tr>
      <w:tr>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Autentikasi</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Flask-Login</w:t>
            </w:r>
          </w:p>
        </w:tc>
        <w:tc>
          <w:tcPr>
            <w:tcW w:type="dxa" w:w="35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Session-based authentication</w:t>
            </w:r>
          </w:p>
        </w:tc>
      </w:tr>
      <w:tr>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Email</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Mailtrap (dev) / SMTP</w:t>
            </w:r>
          </w:p>
        </w:tc>
        <w:tc>
          <w:tcPr>
            <w:tcW w:type="dxa" w:w="35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Verifikasi email &amp; notifikasi</w:t>
            </w:r>
          </w:p>
        </w:tc>
      </w:tr>
      <w:tr>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Rate Limiting</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Flask-Limiter</w:t>
            </w:r>
          </w:p>
        </w:tc>
        <w:tc>
          <w:tcPr>
            <w:tcW w:type="dxa" w:w="35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Proteksi endpoint sensitif</w:t>
            </w:r>
          </w:p>
        </w:tc>
      </w:tr>
      <w:tr>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Frontend</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Jinja2 + TailwindCSS</w:t>
            </w:r>
          </w:p>
        </w:tc>
        <w:tc>
          <w:tcPr>
            <w:tcW w:type="dxa" w:w="35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Template rendering + utility CSS</w:t>
            </w:r>
          </w:p>
        </w:tc>
      </w:tr>
      <w:tr>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Security</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Flask-Talisman</w:t>
            </w:r>
          </w:p>
        </w:tc>
        <w:tc>
          <w:tcPr>
            <w:tcW w:type="dxa" w:w="35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CSP headers, HTTPS enforcement</w:t>
            </w:r>
          </w:p>
        </w:tc>
      </w:tr>
      <w:tr>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File Upload</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1E40AF"/>
                <w:sz w:val="18"/>
                <w:szCs w:val="18"/>
              </w:rPr>
              <w:t xml:space="preserve">Werkzeug</w:t>
            </w:r>
          </w:p>
        </w:tc>
        <w:tc>
          <w:tcPr>
            <w:tcW w:type="dxa" w:w="35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Secure filename, type validation</w:t>
            </w:r>
          </w:p>
        </w:tc>
      </w:tr>
    </w:tbl>
    <w:p>
      <w:pPr>
        <w:spacing w:after="80" w:before="60"/>
        <w:jc w:val="left"/>
      </w:pPr>
      <w:r>
        <w:rPr>
          <w:rFonts w:ascii="Arial" w:cs="Arial" w:eastAsia="Arial" w:hAnsi="Arial"/>
          <w:color w:val="0F172A"/>
          <w:sz w:val="20"/>
          <w:szCs w:val="20"/>
        </w:rPr>
        <w:t xml:space="preserve"/>
      </w:r>
    </w:p>
    <w:p>
      <w:r>
        <w:br w:type="page"/>
      </w:r>
    </w:p>
    <w:p>
      <w:pPr>
        <w:pStyle w:val="Heading1"/>
        <w:spacing w:after="120" w:before="240"/>
      </w:pPr>
      <w:r>
        <w:rPr>
          <w:rFonts w:ascii="Arial" w:cs="Arial" w:eastAsia="Arial" w:hAnsi="Arial"/>
        </w:rPr>
        <w:t xml:space="preserve">2. Hak Akses &amp; Role Pengguna</w:t>
      </w:r>
    </w:p>
    <w:p>
      <w:pPr>
        <w:pBdr>
          <w:bottom w:val="single" w:color="1E40AF" w:sz="4" w:space="1"/>
        </w:pBdr>
        <w:spacing w:after="0" w:before="0"/>
      </w:pPr>
      <w:r>
        <w:t xml:space="preserve"/>
      </w:r>
    </w:p>
    <w:p>
      <w:pPr>
        <w:spacing w:after="120" w:before="60"/>
        <w:jc w:val="left"/>
      </w:pPr>
      <w:r>
        <w:rPr>
          <w:rFonts w:ascii="Arial" w:cs="Arial" w:eastAsia="Arial" w:hAnsi="Arial"/>
          <w:color w:val="0F172A"/>
          <w:sz w:val="20"/>
          <w:szCs w:val="20"/>
        </w:rPr>
        <w:t xml:space="preserve"/>
      </w:r>
    </w:p>
    <w:p>
      <w:pPr>
        <w:spacing w:after="200" w:before="60"/>
        <w:jc w:val="left"/>
      </w:pPr>
      <w:r>
        <w:rPr>
          <w:rFonts w:ascii="Arial" w:cs="Arial" w:eastAsia="Arial" w:hAnsi="Arial"/>
          <w:color w:val="0F172A"/>
          <w:sz w:val="20"/>
          <w:szCs w:val="20"/>
        </w:rPr>
        <w:t xml:space="preserve">Sistem menggunakan Role-Based Access Control (RBAC) dengan 4 tingkat akses. Setiap role memiliki batasan operasional yang ketat dan divalidasi di setiap endpoint.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1760"/>
        <w:gridCol w:w="2000"/>
        <w:gridCol w:w="2400"/>
      </w:tblGrid>
      <w:tr>
        <w:tc>
          <w:tcPr>
            <w:tcW w:type="dxa" w:w="16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Fitur / Modul</w:t>
            </w:r>
          </w:p>
        </w:tc>
        <w:tc>
          <w:tcPr>
            <w:tcW w:type="dxa" w:w="16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SUPER_ADMIN</w:t>
            </w:r>
          </w:p>
        </w:tc>
        <w:tc>
          <w:tcPr>
            <w:tcW w:type="dxa" w:w="17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ADMIN</w:t>
            </w:r>
          </w:p>
        </w:tc>
        <w:tc>
          <w:tcPr>
            <w:tcW w:type="dxa" w:w="2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GURU</w:t>
            </w:r>
          </w:p>
        </w:tc>
        <w:tc>
          <w:tcPr>
            <w:tcW w:type="dxa" w:w="24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MURID</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Dashboard</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Platform-wide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 School-scoped</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 Course view</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Course view</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Kelola Sekolah</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Full CRUD</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Kelola Pengguna</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View all</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 Guru &amp; Murid</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Bulk Import User</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Kelas (Course)</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Enroll Kelas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Kode kelas</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Upload Materi/File</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Kuis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Kerjakan Kuis</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Nilai Kuis Manual</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 Open text/file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Diskusi</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Enrolled only</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Reply Diskusi</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Enrolled only</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Laporan Masalah</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View &amp; manage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 View &amp; buat</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 View &amp; buat</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Buat (own)</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Tiket Support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Full manage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 View &amp; buat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 View &amp; buat</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 Buat (own)</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Approve Sekolah</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Suspend Sekolah</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Test Email (Admin)</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Activity Log</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91B1B"/>
                <w:sz w:val="16"/>
                <w:szCs w:val="16"/>
              </w:rPr>
              <w:t xml:space="preserve">✓ View all</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Reset Password User</w:t>
            </w:r>
          </w:p>
        </w:tc>
        <w:tc>
          <w:tcPr>
            <w:tcW w:type="dxa" w:w="1600"/>
            <w:tcBorders>
              <w:top w:val="single" w:color="CBD5E1" w:sz="1"/>
              <w:left w:val="single" w:color="CBD5E1" w:sz="1"/>
              <w:bottom w:val="single" w:color="CBD5E1" w:sz="1"/>
              <w:right w:val="single" w:color="CBD5E1" w:sz="1"/>
            </w:tcBorders>
            <w:shd w:fill="FFF0F0"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0F0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w:t>
            </w:r>
          </w:p>
        </w:tc>
        <w:tc>
          <w:tcPr>
            <w:tcW w:type="dxa" w:w="2000"/>
            <w:tcBorders>
              <w:top w:val="single" w:color="CBD5E1" w:sz="1"/>
              <w:left w:val="single" w:color="CBD5E1" w:sz="1"/>
              <w:bottom w:val="single" w:color="CBD5E1" w:sz="1"/>
              <w:right w:val="single" w:color="CBD5E1" w:sz="1"/>
            </w:tcBorders>
            <w:shd w:fill="F0FFF4"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Rename User</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1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C1D95"/>
                <w:sz w:val="16"/>
                <w:szCs w:val="16"/>
              </w:rPr>
              <w:t xml:space="preserv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bl>
    <w:p>
      <w:pPr>
        <w:spacing w:after="80" w:before="60"/>
        <w:jc w:val="left"/>
      </w:pPr>
      <w:r>
        <w:rPr>
          <w:rFonts w:ascii="Arial" w:cs="Arial" w:eastAsia="Arial" w:hAnsi="Arial"/>
          <w:color w:val="0F172A"/>
          <w:sz w:val="20"/>
          <w:szCs w:val="20"/>
        </w:rPr>
        <w:t xml:space="preserve"/>
      </w:r>
    </w:p>
    <w:p>
      <w:r>
        <w:br w:type="page"/>
      </w:r>
    </w:p>
    <w:p>
      <w:pPr>
        <w:pStyle w:val="Heading1"/>
        <w:spacing w:after="120" w:before="240"/>
      </w:pPr>
      <w:r>
        <w:rPr>
          <w:rFonts w:ascii="Arial" w:cs="Arial" w:eastAsia="Arial" w:hAnsi="Arial"/>
        </w:rPr>
        <w:t xml:space="preserve">3. Daftar Endpoint</w:t>
      </w:r>
    </w:p>
    <w:p>
      <w:pPr>
        <w:pBdr>
          <w:bottom w:val="single" w:color="1E40AF" w:sz="4" w:space="1"/>
        </w:pBdr>
        <w:spacing w:after="0" w:before="0"/>
      </w:pPr>
      <w:r>
        <w:t xml:space="preserve"/>
      </w:r>
    </w:p>
    <w:p>
      <w:pPr>
        <w:spacing w:after="12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3.1  Autentikasi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2000"/>
        <w:gridCol w:w="900"/>
        <w:gridCol w:w="2660"/>
      </w:tblGrid>
      <w:tr>
        <w:tc>
          <w:tcPr>
            <w:tcW w:type="dxa" w:w="1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28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9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Auth</w:t>
            </w:r>
          </w:p>
        </w:tc>
        <w:tc>
          <w:tcPr>
            <w:tcW w:type="dxa" w:w="26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Rate Limit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/login</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login_page()</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/register</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register_page()</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/forgot-password</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forgot_password_page()</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/reset-password/&lt;token&gt;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reset_password_page()</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/verify-email/&lt;token&gt;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verify_email_page()</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20/menit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/api/session</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api_session()</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/api/login</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api_login()</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10/menit, 50/jam</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/api/logout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api_logout()</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W w:type="dxa" w:w="26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/api/register</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api_register()</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5/jam</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/api/forgot-password</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api_forgot_password()</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92400E"/>
                <w:sz w:val="16"/>
                <w:szCs w:val="16"/>
              </w:rPr>
              <w:t xml:space="preserve">5/jam</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/api/reset-password/&lt;token&gt;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api_reset_password()</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W w:type="dxa" w:w="26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3.2  Main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2000"/>
        <w:gridCol w:w="900"/>
        <w:gridCol w:w="2660"/>
      </w:tblGrid>
      <w:tr>
        <w:tc>
          <w:tcPr>
            <w:tcW w:type="dxa" w:w="1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28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9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Auth</w:t>
            </w:r>
          </w:p>
        </w:tc>
        <w:tc>
          <w:tcPr>
            <w:tcW w:type="dxa" w:w="26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Role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index()</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94A3B8"/>
                <w:sz w:val="16"/>
                <w:szCs w:val="16"/>
              </w:rPr>
              <w:t xml:space="preserve">Tidak</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/dashboard</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dashboard()</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/kelas/&lt;course_id&gt;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course_detail()</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/quiz/&lt;quiz_id&gt;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quiz_detail()</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/quiz/&lt;quiz_id&gt;/saved</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quiz_saved()</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/files/&lt;file_id&gt;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serve_file()</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/uploads/&lt;course_id&gt;/&lt;filename&gt;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serve_question_image()</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/kelas/&lt;course_id&gt;/diskusi/&lt;discussion_id&gt;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discussion_detail()</w:t>
            </w:r>
          </w:p>
        </w:tc>
        <w:tc>
          <w:tcPr>
            <w:tcW w:type="dxa" w:w="9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/issues</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issues()</w:t>
            </w:r>
          </w:p>
        </w:tc>
        <w:tc>
          <w:tcPr>
            <w:tcW w:type="dxa" w:w="9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65F46"/>
                <w:sz w:val="16"/>
                <w:szCs w:val="16"/>
              </w:rPr>
              <w:t xml:space="preserve">Ya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3.3  Admin  (/admin)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3200"/>
        <w:gridCol w:w="2200"/>
        <w:gridCol w:w="28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3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28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/admin/dashboard</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dashboard()</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Statistik sekolah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/admin/users</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user_management()</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Daftar guru &amp; murid</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/admin/api/users/bulk-import</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bulk_import_users()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Import massal, auto-generate password</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/admin/api/users/&lt;id&gt;/reset-password</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reset_password()</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Reset password user</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/admin/api/users/&lt;id&gt;/toggle-status</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toggle_user_status()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Aktif/nonaktifkan akun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6B21A8"/>
                <w:sz w:val="16"/>
                <w:szCs w:val="16"/>
              </w:rPr>
              <w:t xml:space="preserve">PATCH</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/admin/api/users/&lt;id&gt;/rename</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rename_user()</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Ubah nama guru/murid</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3.4  Superadmin  (/superadmin)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3200"/>
        <w:gridCol w:w="2200"/>
        <w:gridCol w:w="28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3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28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/superadmin/dashboard</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dashboard()</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Stats platform + activity log</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/superadmin/schools</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schools()</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Halaman kelola sekolah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/superadmin/tickets</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tickets()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Daftar tiket support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/superadmin/tickets/&lt;id&gt;</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ticket_detail()</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Detail tiket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/superadmin/issues</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issues()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Daftar laporan masalah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/superadmin/api/schools</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api_get_schools()</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List sekolah (filter status)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/superadmin/api/schools/&lt;id&gt;/approve</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api_approve_school()</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Approve sekolah (bypass email)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/superadmin/api/schools/&lt;id&gt;/suspend</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api_suspend_school()</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Suspend sekolah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/superadmin/api/schools/&lt;id&gt;/reactivate</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api_reactivate_school()</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Reaktivasi sekolah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/superadmin/api/tickets</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api_get_tickets()</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Filter + pagination tiket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/superadmin/api/tickets/&lt;id&gt;</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api_get_ticket()</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Detail + semua pesan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/superadmin/api/tickets/&lt;id&gt;/reply</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api_reply_ticket()</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Balas tiket (internal/publik)</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/superadmin/api/tickets/&lt;id&gt;/status</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api_update_ticket_status()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status tiket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/superadmin/api/issues</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api_get_issues()</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List masalah + nama sekolah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/superadmin/api/issues/&lt;id&gt;/status</w:t>
            </w:r>
          </w:p>
        </w:tc>
        <w:tc>
          <w:tcPr>
            <w:tcW w:type="dxa" w:w="22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api_update_issue_status()</w:t>
            </w:r>
          </w:p>
        </w:tc>
        <w:tc>
          <w:tcPr>
            <w:tcW w:type="dxa" w:w="28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status masalah</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/superadmin/api/test-email</w:t>
            </w:r>
          </w:p>
        </w:tc>
        <w:tc>
          <w:tcPr>
            <w:tcW w:type="dxa" w:w="22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api_test_email()</w:t>
            </w:r>
          </w:p>
        </w:tc>
        <w:tc>
          <w:tcPr>
            <w:tcW w:type="dxa" w:w="28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Kirim test email</w:t>
            </w:r>
          </w:p>
        </w:tc>
      </w:tr>
    </w:tbl>
    <w:p>
      <w:pPr>
        <w:spacing w:after="160" w:before="60"/>
        <w:jc w:val="left"/>
      </w:pPr>
      <w:r>
        <w:rPr>
          <w:rFonts w:ascii="Arial" w:cs="Arial" w:eastAsia="Arial" w:hAnsi="Arial"/>
          <w:color w:val="0F172A"/>
          <w:sz w:val="20"/>
          <w:szCs w:val="20"/>
        </w:rPr>
        <w:t xml:space="preserve"/>
      </w:r>
    </w:p>
    <w:p>
      <w:r>
        <w:br w:type="page"/>
      </w:r>
    </w:p>
    <w:p>
      <w:pPr>
        <w:pStyle w:val="Heading2"/>
        <w:spacing w:after="120" w:before="240"/>
      </w:pPr>
      <w:r>
        <w:rPr>
          <w:rFonts w:ascii="Arial" w:cs="Arial" w:eastAsia="Arial" w:hAnsi="Arial"/>
        </w:rPr>
        <w:t xml:space="preserve">3.5  Laporan Masalah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600"/>
        <w:gridCol w:w="2000"/>
        <w:gridCol w:w="1200"/>
        <w:gridCol w:w="24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26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1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Role</w:t>
            </w:r>
          </w:p>
        </w:tc>
        <w:tc>
          <w:tcPr>
            <w:tcW w:type="dxa" w:w="24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7"/>
                <w:szCs w:val="17"/>
              </w:rPr>
              <w:t xml:space="preserve">/api/issues</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get_issues()</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24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Murid: own; Guru/Admin: school-wide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7"/>
                <w:szCs w:val="17"/>
              </w:rPr>
              <w:t xml:space="preserve">/api/issues</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create_issue()</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24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Buat laporan baru</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2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7"/>
                <w:szCs w:val="17"/>
              </w:rPr>
              <w:t xml:space="preserve">/api/issues/&lt;id&gt;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update_issue()</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24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Edit isi (owner) atau ubah status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91B1B"/>
                <w:sz w:val="16"/>
                <w:szCs w:val="16"/>
              </w:rPr>
              <w:t xml:space="preserve">DELETE</w:t>
            </w:r>
          </w:p>
        </w:tc>
        <w:tc>
          <w:tcPr>
            <w:tcW w:type="dxa" w:w="2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7"/>
                <w:szCs w:val="17"/>
              </w:rPr>
              <w:t xml:space="preserve">/api/issues/&lt;id&gt;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delete_issue()</w:t>
            </w:r>
          </w:p>
        </w:tc>
        <w:tc>
          <w:tcPr>
            <w:tcBorders>
              <w:top w:val="single" w:color="CBD5E1" w:sz="1"/>
              <w:left w:val="single" w:color="CBD5E1" w:sz="1"/>
              <w:bottom w:val="single" w:color="CBD5E1" w:sz="1"/>
              <w:right w:val="single" w:color="CBD5E1" w:sz="1"/>
            </w:tcBorders>
            <w:shd w:fill="F3F4F6" w:val="clear"/>
            <w:tcMar>
              <w:top w:type="dxa" w:w="80"/>
              <w:left w:type="dxa" w:w="140"/>
              <w:bottom w:type="dxa" w:w="80"/>
              <w:right w:type="dxa" w:w="140"/>
            </w:tcMar>
            <w:vAlign w:val="top"/>
          </w:tcPr>
          <w:p>
            <w:pPr>
              <w:jc w:val="left"/>
            </w:pPr>
            <w:r>
              <w:rPr>
                <w:rFonts w:ascii="Arial" w:cs="Arial" w:eastAsia="Arial" w:hAnsi="Arial"/>
                <w:b/>
                <w:bCs/>
                <w:color w:val="374151"/>
                <w:sz w:val="17"/>
                <w:szCs w:val="17"/>
              </w:rPr>
              <w:t xml:space="preserve">ADMIN+</w:t>
            </w:r>
          </w:p>
        </w:tc>
        <w:tc>
          <w:tcPr>
            <w:tcW w:type="dxa" w:w="24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Hapus laporan (owner / admin)</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3.6  Tiket Support  (/s/&lt;slug&gt;)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3000"/>
        <w:gridCol w:w="2000"/>
        <w:gridCol w:w="32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3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2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Fungsi</w:t>
            </w:r>
          </w:p>
        </w:tc>
        <w:tc>
          <w:tcPr>
            <w:tcW w:type="dxa" w:w="32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/s/&lt;slug&gt;/tickets</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tickets_page()</w:t>
            </w:r>
          </w:p>
        </w:tc>
        <w:tc>
          <w:tcPr>
            <w:tcW w:type="dxa" w:w="3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Halaman list tiket</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/s/&lt;slug&gt;/tickets/&lt;id&gt;</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ticket_detail_page()</w:t>
            </w:r>
          </w:p>
        </w:tc>
        <w:tc>
          <w:tcPr>
            <w:tcW w:type="dxa" w:w="3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Detail tiket (murid: own only)</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/s/&lt;slug&gt;/api/tickets</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api_get_tickets()</w:t>
            </w:r>
          </w:p>
        </w:tc>
        <w:tc>
          <w:tcPr>
            <w:tcW w:type="dxa" w:w="3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List tiket (user: own; admin: 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/s/&lt;slug&gt;/api/tickets</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api_create_ticket()</w:t>
            </w:r>
          </w:p>
        </w:tc>
        <w:tc>
          <w:tcPr>
            <w:tcW w:type="dxa" w:w="3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Buat tiket baru</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/s/&lt;slug&gt;/api/tickets/&lt;id&gt;</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api_get_ticket()</w:t>
            </w:r>
          </w:p>
        </w:tc>
        <w:tc>
          <w:tcPr>
            <w:tcW w:type="dxa" w:w="3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Detail + pesan (non-SA: sembunyikan internal)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/s/&lt;slug&gt;/api/tickets/&lt;id&gt;/message</w:t>
            </w:r>
          </w:p>
        </w:tc>
        <w:tc>
          <w:tcPr>
            <w:tcW w:type="dxa" w:w="2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api_add_message()</w:t>
            </w:r>
          </w:p>
        </w:tc>
        <w:tc>
          <w:tcPr>
            <w:tcW w:type="dxa" w:w="3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Tambah pesan (WAITING_USER → IN_PROGRESS)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/s/&lt;slug&gt;/api/tickets/&lt;id&gt;/close</w:t>
            </w:r>
          </w:p>
        </w:tc>
        <w:tc>
          <w:tcPr>
            <w:tcW w:type="dxa" w:w="2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api_close_ticket()</w:t>
            </w:r>
          </w:p>
        </w:tc>
        <w:tc>
          <w:tcPr>
            <w:tcW w:type="dxa" w:w="3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Tutup tiket (owner/admin/superadmin)</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3.7  Kelas &amp; Materi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800"/>
        <w:gridCol w:w="1200"/>
        <w:gridCol w:w="42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28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1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Role</w:t>
            </w:r>
          </w:p>
        </w:tc>
        <w:tc>
          <w:tcPr>
            <w:tcW w:type="dxa" w:w="42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/api/initial-data</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Data awal: kelas + tahun ajaran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/api/courses/year/&lt;year_id&gt;</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4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Kelas per tahun ajaran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Buat kelas baru</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Update nama &amp; warna kelas (teacher only)</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91B1B"/>
                <w:sz w:val="16"/>
                <w:szCs w:val="16"/>
              </w:rPr>
              <w:t xml:space="preserve">DELETE</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Hapus kelas (teacher only)</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/api/enroll</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7"/>
                <w:szCs w:val="17"/>
              </w:rPr>
              <w:t xml:space="preserve">MURID</w:t>
            </w:r>
          </w:p>
        </w:tc>
        <w:tc>
          <w:tcPr>
            <w:tcW w:type="dxa" w:w="4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Enroll ke kelas dengan kode</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/api/courses/&lt;id&gt;/links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Tambah tautan eksternal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/api/courses/&lt;id&gt;/files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Upload file materi</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/api/courses/reorder</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Susun ulang urutan kelas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/api/courses/&lt;id&gt;/discussions</w:t>
            </w:r>
          </w:p>
        </w:tc>
        <w:tc>
          <w:tcPr>
            <w:tcBorders>
              <w:top w:val="single" w:color="CBD5E1" w:sz="1"/>
              <w:left w:val="single" w:color="CBD5E1" w:sz="1"/>
              <w:bottom w:val="single" w:color="CBD5E1" w:sz="1"/>
              <w:right w:val="single" w:color="CBD5E1" w:sz="1"/>
            </w:tcBorders>
            <w:shd w:fill="CCFBF1" w:val="clear"/>
            <w:tcMar>
              <w:top w:type="dxa" w:w="80"/>
              <w:left w:type="dxa" w:w="140"/>
              <w:bottom w:type="dxa" w:w="80"/>
              <w:right w:type="dxa" w:w="140"/>
            </w:tcMar>
            <w:vAlign w:val="top"/>
          </w:tcPr>
          <w:p>
            <w:pPr>
              <w:jc w:val="left"/>
            </w:pPr>
            <w:r>
              <w:rPr>
                <w:rFonts w:ascii="Arial" w:cs="Arial" w:eastAsia="Arial" w:hAnsi="Arial"/>
                <w:b/>
                <w:bCs/>
                <w:color w:val="0F766E"/>
                <w:sz w:val="17"/>
                <w:szCs w:val="17"/>
              </w:rPr>
              <w:t xml:space="preserve">GURU/MURID</w:t>
            </w:r>
          </w:p>
        </w:tc>
        <w:tc>
          <w:tcPr>
            <w:tcW w:type="dxa" w:w="42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Buat diskusi baru</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6"/>
                <w:szCs w:val="16"/>
              </w:rPr>
              <w:t xml:space="preserve">/api/courses/&lt;id&gt;/discussions</w:t>
            </w:r>
          </w:p>
        </w:tc>
        <w:tc>
          <w:tcPr>
            <w:tcBorders>
              <w:top w:val="single" w:color="CBD5E1" w:sz="1"/>
              <w:left w:val="single" w:color="CBD5E1" w:sz="1"/>
              <w:bottom w:val="single" w:color="CBD5E1" w:sz="1"/>
              <w:right w:val="single" w:color="CBD5E1" w:sz="1"/>
            </w:tcBorders>
            <w:shd w:fill="CCFBF1" w:val="clear"/>
            <w:tcMar>
              <w:top w:type="dxa" w:w="80"/>
              <w:left w:type="dxa" w:w="140"/>
              <w:bottom w:type="dxa" w:w="80"/>
              <w:right w:type="dxa" w:w="140"/>
            </w:tcMar>
            <w:vAlign w:val="top"/>
          </w:tcPr>
          <w:p>
            <w:pPr>
              <w:jc w:val="left"/>
            </w:pPr>
            <w:r>
              <w:rPr>
                <w:rFonts w:ascii="Arial" w:cs="Arial" w:eastAsia="Arial" w:hAnsi="Arial"/>
                <w:b/>
                <w:bCs/>
                <w:color w:val="0F766E"/>
                <w:sz w:val="17"/>
                <w:szCs w:val="17"/>
              </w:rPr>
              <w:t xml:space="preserve">GURU/MURID</w:t>
            </w:r>
          </w:p>
        </w:tc>
        <w:tc>
          <w:tcPr>
            <w:tcW w:type="dxa" w:w="42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Daftar diskusi</w:t>
            </w:r>
          </w:p>
        </w:tc>
      </w:tr>
    </w:tbl>
    <w:p>
      <w:pPr>
        <w:spacing w:after="160" w:before="60"/>
        <w:jc w:val="left"/>
      </w:pPr>
      <w:r>
        <w:rPr>
          <w:rFonts w:ascii="Arial" w:cs="Arial" w:eastAsia="Arial" w:hAnsi="Arial"/>
          <w:color w:val="0F172A"/>
          <w:sz w:val="20"/>
          <w:szCs w:val="20"/>
        </w:rPr>
        <w:t xml:space="preserve"/>
      </w:r>
    </w:p>
    <w:p>
      <w:pPr>
        <w:pStyle w:val="Heading2"/>
        <w:spacing w:after="120" w:before="240"/>
      </w:pPr>
      <w:r>
        <w:rPr>
          <w:rFonts w:ascii="Arial" w:cs="Arial" w:eastAsia="Arial" w:hAnsi="Arial"/>
        </w:rPr>
        <w:t xml:space="preserve">3.8  Kuis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3000"/>
        <w:gridCol w:w="1200"/>
        <w:gridCol w:w="4060"/>
      </w:tblGrid>
      <w:tr>
        <w:tc>
          <w:tcPr>
            <w:tcW w:type="dxa" w:w="11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Method</w:t>
            </w:r>
          </w:p>
        </w:tc>
        <w:tc>
          <w:tcPr>
            <w:tcW w:type="dxa" w:w="30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URL</w:t>
            </w:r>
          </w:p>
        </w:tc>
        <w:tc>
          <w:tcPr>
            <w:tcW w:type="dxa" w:w="1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Role</w:t>
            </w:r>
          </w:p>
        </w:tc>
        <w:tc>
          <w:tcPr>
            <w:tcW w:type="dxa" w:w="40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Keterangan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/api/quiz/&lt;id&gt;/question/add</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Tambah pertanyaan baru</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/api/question/&lt;id&gt;/change-type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Ganti tipe pertanyaan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/api/question/&lt;id&gt;/duplicate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Duplikasi pertanyaan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/api/question/&lt;id&gt;/update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teks pertanyaan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/api/question/&lt;id&gt;/update-points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Set poin pertanyaan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/api/question/&lt;id&gt;/toggle-required</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Toggle wajib diisi</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/api/question/&lt;id&gt;/set-correct</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Tandai jawaban benar</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91B1B"/>
                <w:sz w:val="16"/>
                <w:szCs w:val="16"/>
              </w:rPr>
              <w:t xml:space="preserve">DELETE</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/api/question/&lt;id&gt;/delete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Hapus pertanyaan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/api/question/&lt;id&gt;/option/add</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Tambah opsi pilihan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/api/option/&lt;id&gt;/update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teks opsi</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91B1B"/>
                <w:sz w:val="16"/>
                <w:szCs w:val="16"/>
              </w:rPr>
              <w:t xml:space="preserve">DELETE</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/api/option/&lt;id&gt;/delete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Hapus opsi</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/api/quiz/&lt;id&gt;/status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Publish / draft kuis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/api/quiz/&lt;id&gt;/update-meta</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nama &amp; deskripsi</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/api/quiz/&lt;id&gt;/update-duration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Set batas waktu pengerjaan</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2400E"/>
                <w:sz w:val="16"/>
                <w:szCs w:val="16"/>
              </w:rPr>
              <w:t xml:space="preserve">PUT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/api/quiz/&lt;id&gt;/update-theme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Update warna tema kuis</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/api/quiz/&lt;id&gt;/questions/reorder</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Susun ulang urutan soal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/api/question/&lt;id&gt;/upload-image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Upload gambar soal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991B1B"/>
                <w:sz w:val="16"/>
                <w:szCs w:val="16"/>
              </w:rPr>
              <w:t xml:space="preserve">DELETE</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/api/question/&lt;id&gt;/remove-image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Hapus gambar soal</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/api/quiz/&lt;id&gt;/submit</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7"/>
                <w:szCs w:val="17"/>
              </w:rPr>
              <w:t xml:space="preserve">MURID</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Submit jawaban (auto-score objektif)</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/api/submission/&lt;id&gt;</w:t>
            </w:r>
          </w:p>
        </w:tc>
        <w:tc>
          <w:tcPr>
            <w:tcBorders>
              <w:top w:val="single" w:color="CBD5E1" w:sz="1"/>
              <w:left w:val="single" w:color="CBD5E1" w:sz="1"/>
              <w:bottom w:val="single" w:color="CBD5E1" w:sz="1"/>
              <w:right w:val="single" w:color="CBD5E1" w:sz="1"/>
            </w:tcBorders>
            <w:shd w:fill="DBEAFE" w:val="clear"/>
            <w:tcMar>
              <w:top w:type="dxa" w:w="80"/>
              <w:left w:type="dxa" w:w="140"/>
              <w:bottom w:type="dxa" w:w="80"/>
              <w:right w:type="dxa" w:w="140"/>
            </w:tcMar>
            <w:vAlign w:val="top"/>
          </w:tcPr>
          <w:p>
            <w:pPr>
              <w:jc w:val="left"/>
            </w:pPr>
            <w:r>
              <w:rPr>
                <w:rFonts w:ascii="Arial" w:cs="Arial" w:eastAsia="Arial" w:hAnsi="Arial"/>
                <w:b/>
                <w:bCs/>
                <w:color w:val="1E40AF"/>
                <w:sz w:val="17"/>
                <w:szCs w:val="17"/>
              </w:rPr>
              <w:t xml:space="preserve">Semua</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Lihat hasil (siswa: own; guru: semua)</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065F46"/>
                <w:sz w:val="16"/>
                <w:szCs w:val="16"/>
              </w:rPr>
              <w:t xml:space="preserve">POST</w:t>
            </w:r>
          </w:p>
        </w:tc>
        <w:tc>
          <w:tcPr>
            <w:tcW w:type="dxa" w:w="30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/api/submission/&lt;id&gt;/update-score</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Nilai manual (esai / upload)</w:t>
            </w:r>
          </w:p>
        </w:tc>
      </w:tr>
      <w:tr>
        <w:tc>
          <w:tcPr>
            <w:tcBorders>
              <w:top w:val="single" w:color="CBD5E1" w:sz="1"/>
              <w:left w:val="single" w:color="CBD5E1" w:sz="1"/>
              <w:bottom w:val="single" w:color="CBD5E1" w:sz="1"/>
              <w:right w:val="single" w:color="CBD5E1" w:sz="1"/>
            </w:tcBorders>
            <w:tcMar>
              <w:top w:type="dxa" w:w="80"/>
              <w:left w:type="dxa" w:w="140"/>
              <w:bottom w:type="dxa" w:w="80"/>
              <w:right w:type="dxa" w:w="140"/>
            </w:tcMar>
            <w:vAlign w:val="top"/>
          </w:tcPr>
          <w:p>
            <w:pPr>
              <w:jc w:val="left"/>
            </w:pPr>
            <w:r>
              <w:rPr>
                <w:rFonts w:ascii="Arial" w:cs="Arial" w:eastAsia="Arial" w:hAnsi="Arial"/>
                <w:b/>
                <w:bCs/>
                <w:color w:val="1D4ED8"/>
                <w:sz w:val="16"/>
                <w:szCs w:val="16"/>
              </w:rPr>
              <w:t xml:space="preserve">GET</w:t>
            </w:r>
          </w:p>
        </w:tc>
        <w:tc>
          <w:tcPr>
            <w:tcW w:type="dxa" w:w="30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0F172A"/>
                <w:sz w:val="15"/>
                <w:szCs w:val="15"/>
              </w:rPr>
              <w:t xml:space="preserve">/api/quiz/&lt;id&gt;/stats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GURU</w:t>
            </w:r>
          </w:p>
        </w:tc>
        <w:tc>
          <w:tcPr>
            <w:tcW w:type="dxa" w:w="40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5"/>
                <w:szCs w:val="15"/>
              </w:rPr>
              <w:t xml:space="preserve">Statistik &amp; analitik kuis</w:t>
            </w:r>
          </w:p>
        </w:tc>
      </w:tr>
    </w:tbl>
    <w:p>
      <w:pPr>
        <w:spacing w:after="80" w:before="60"/>
        <w:jc w:val="left"/>
      </w:pPr>
      <w:r>
        <w:rPr>
          <w:rFonts w:ascii="Arial" w:cs="Arial" w:eastAsia="Arial" w:hAnsi="Arial"/>
          <w:color w:val="0F172A"/>
          <w:sz w:val="20"/>
          <w:szCs w:val="20"/>
        </w:rPr>
        <w:t xml:space="preserve"/>
      </w:r>
    </w:p>
    <w:p>
      <w:r>
        <w:br w:type="page"/>
      </w:r>
    </w:p>
    <w:p>
      <w:pPr>
        <w:pStyle w:val="Heading1"/>
        <w:spacing w:after="120" w:before="240"/>
      </w:pPr>
      <w:r>
        <w:rPr>
          <w:rFonts w:ascii="Arial" w:cs="Arial" w:eastAsia="Arial" w:hAnsi="Arial"/>
        </w:rPr>
        <w:t xml:space="preserve">4. Status Fitur</w:t>
      </w:r>
    </w:p>
    <w:p>
      <w:pPr>
        <w:pBdr>
          <w:bottom w:val="single" w:color="1E40AF" w:sz="4" w:space="1"/>
        </w:pBdr>
        <w:spacing w:after="0" w:before="0"/>
      </w:pPr>
      <w:r>
        <w:t xml:space="preserve"/>
      </w:r>
    </w:p>
    <w:p>
      <w:pPr>
        <w:spacing w:after="100" w:before="60"/>
        <w:jc w:val="left"/>
      </w:pPr>
      <w:r>
        <w:rPr>
          <w:rFonts w:ascii="Arial" w:cs="Arial" w:eastAsia="Arial" w:hAnsi="Arial"/>
          <w:color w:val="0F172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500"/>
        <w:gridCol w:w="500"/>
        <w:gridCol w:w="500"/>
      </w:tblGrid>
      <w:tr>
        <w:tc>
          <w:tcPr>
            <w:tcW w:type="dxa" w:w="500"/>
            <w:tcBorders>
              <w:top w:val="none" w:color="FFFFFF" w:sz="0"/>
              <w:left w:val="none" w:color="FFFFFF" w:sz="0"/>
              <w:bottom w:val="none" w:color="FFFFFF" w:sz="0"/>
              <w:right w:val="none" w:color="FFFFFF" w:sz="0"/>
            </w:tcBorders>
            <w:tcMar>
              <w:top w:type="dxa" w:w="80"/>
              <w:left w:type="dxa" w:w="140"/>
              <w:bottom w:type="dxa" w:w="80"/>
              <w:right w:type="dxa" w:w="140"/>
            </w:tcMar>
            <w:vAlign w:val="top"/>
          </w:tcPr>
          <w:p>
            <w:pPr>
              <w:jc w:val="left"/>
            </w:pPr>
            <w:r>
              <w:rPr>
                <w:rFonts w:ascii="Arial" w:cs="Arial" w:eastAsia="Arial" w:hAnsi="Arial"/>
                <w:b/>
                <w:bCs/>
                <w:color w:val="0F172A"/>
                <w:sz w:val="18"/>
                <w:szCs w:val="18"/>
              </w:rPr>
              <w:t xml:space="preserve">Keterangan status:</w:t>
            </w:r>
          </w:p>
        </w:tc>
        <w:tc>
          <w:tcPr>
            <w:tcW w:type="dxa" w:w="500"/>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7"/>
                <w:szCs w:val="17"/>
              </w:rPr>
              <w:t xml:space="preserve">✓ PASSED = Fitur berjalan normal</w:t>
            </w:r>
          </w:p>
        </w:tc>
        <w:tc>
          <w:tcPr>
            <w:tcW w:type="dxa" w:w="5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vAlign w:val="top"/>
          </w:tcPr>
          <w:p>
            <w:pPr>
              <w:jc w:val="left"/>
            </w:pPr>
            <w:r>
              <w:rPr>
                <w:rFonts w:ascii="Arial" w:cs="Arial" w:eastAsia="Arial" w:hAnsi="Arial"/>
                <w:b/>
                <w:bCs/>
                <w:color w:val="991B1B"/>
                <w:sz w:val="17"/>
                <w:szCs w:val="17"/>
              </w:rPr>
              <w:t xml:space="preserve">✗ FAIL = Fitur bermasalah</w:t>
            </w:r>
          </w:p>
        </w:tc>
        <w:tc>
          <w:tcPr>
            <w:tcW w:type="dxa" w:w="500"/>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7"/>
                <w:szCs w:val="17"/>
              </w:rPr>
              <w:t xml:space="preserve">⚠ NEED ATTENTION = Perlu ditindaklanjuti</w:t>
            </w:r>
          </w:p>
        </w:tc>
      </w:tr>
    </w:tbl>
    <w:p>
      <w:pPr>
        <w:spacing w:after="120" w:before="60"/>
        <w:jc w:val="left"/>
      </w:pPr>
      <w:r>
        <w:rPr>
          <w:rFonts w:ascii="Arial" w:cs="Arial" w:eastAsia="Arial" w:hAnsi="Arial"/>
          <w:color w:val="0F172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1200"/>
        <w:gridCol w:w="3760"/>
      </w:tblGrid>
      <w:tr>
        <w:tc>
          <w:tcPr>
            <w:tcW w:type="dxa" w:w="28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Fitur</w:t>
            </w:r>
          </w:p>
        </w:tc>
        <w:tc>
          <w:tcPr>
            <w:tcW w:type="dxa" w:w="16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Modul</w:t>
            </w:r>
          </w:p>
        </w:tc>
        <w:tc>
          <w:tcPr>
            <w:tcW w:type="dxa" w:w="12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Status</w:t>
            </w:r>
          </w:p>
        </w:tc>
        <w:tc>
          <w:tcPr>
            <w:tcW w:type="dxa" w:w="376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Catatan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Registrasi sekolah baru</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Email verifikasi terkirim via Mailtrap. Sekolah langsung ACTIVE setelah verifikasi.</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Verifikasi email</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Token valid/expired ditangani. Sekolah langsung aktif tanpa persetujuan superadmin.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Login (semua role)</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Redirect ke dashboard masing-masing role. School status check berjalan.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Logout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Session dihapus, redirect ke login.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Lupa password</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Token reset dikirim via email. UI dark theme baru.</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Reset password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Validasi token expiry. UI konsisten dengan forgot password.</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Dashboard admin</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Menampilkan statistik sekolah (guru, murid, kelas aktif).</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Manajemen pengguna</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List guru &amp; murid dengan filter sekolah. Rename berhasil.</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Bulk import pengguna</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Upload CSV/Excel, auto-generate password acak 4 karakter.</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Reset password pengguna</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Admin dapat reset password guru/murid dari panel.</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Toggle status akun</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Aktifkan/nonaktifkan akun. Proteksi self-deactivation.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Rename guru/murid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Validasi nama, semua role bisa di-rename oleh admin.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Dashboard superadmin</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Stats platform: sekolah, user, tiket, issues. Activity log 20 terakhir.</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Kelola sekolah</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Approve, suspend, reactivate sekolah dengan notifikasi email.</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Manajemen tiket support</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Filter, pagination, reply (internal/publik), update status.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Manajemen laporan masalah</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View semua issues lintas sekolah, filter aktif/selesai, update status.</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Stats Open Issues di dashboard</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Kartu Open Issues dan quick action "Laporan Aktif" muncul.</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laporan masalah (admin/guru)</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Issues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Admin &amp; guru dapat membuat issue ke superadmin. Bug school_id sudah diperbaiki.</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Lihat laporan masalah (murid: own)</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Issues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Murid hanya melihat laporan milik sendiri.</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Update status issue</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Issues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Guru/admin dapat mengubah status issue di sekolah mereka.</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Hapus issue</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Issues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Owner atau admin dapat menghapus issue.</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tiket support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Tickets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Semua role dapat membuat tiket ke superadmin.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Reply tiket (user side)</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Tickets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Auto-transisi WAITING_USER → IN_PROGRESS saat user membalas.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Tutup tiket</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Tickets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Owner, admin, atau superadmin dapat menutup tiket.</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&amp; kelola kelas (guru)</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CRUD kelas, update warna, delete kelas milik sendiri.</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Enroll kelas (murid)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Enroll via kode kelas, multi-enroll didukung.</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Upload materi file</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File dengan date-range akses, download via URL aman.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Tambah link eksternal</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Link dengan judul dan URL ke materi eksternal.</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Diskusi kelas</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Guru &amp; murid enrolled bisa membuat dan reply diskusi.</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Like post diskusi</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Like/unlike post dengan toggle.</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Buat soal kuis (guru)</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Multiple choice, true/false, checkbox, dropdown, esai, upload.</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Duplikasi soal</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Duplikasi soal beserta semua opsi jawaban.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Publish/draft kuis</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Kuis published hanya bisa dikerjakan murid.</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Set waktu pengerjaan</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Batas waktu dalam menit, countdown timer di sisi murid.</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Kerjakan kuis (murid)</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Auto-score untuk objektif, simpan jawaban per soal.</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Nilai manual (guru)</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Untuk soal esai &amp; upload, guru input nilai manual.</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Statistik kuis</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Analitik per soal, distribusi nilai, completion rate.</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Upload gambar soal</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Gambar disimpan per course, served via /uploads/&lt;id&gt;/&lt;filename&gt;.</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Error 500 saat verifikasi email</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Root cause: bytecode __pycache__ stale. Diperbaiki dengan flag -B.</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Error 500 issues API (school_id missing)</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Issues</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Kolom school_id ditambahkan ke tabel issues via ALTER TABLE.</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Admin redirect setelah login</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Admin diarahkan ke /admin/dashboard (bukan /dashboard).</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TypeError datetime comparison</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Auth</w:t>
            </w:r>
          </w:p>
        </w:tc>
        <w:tc>
          <w:tcPr>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Offset-naive vs offset-aware diperbaiki di model token.</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Superadmin approve sekolah manual</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Superadmin</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8"/>
                <w:szCs w:val="18"/>
              </w:rPr>
              <w:t xml:space="preserve">⚠ NEED ATTENTION</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Sekolah sudah auto-ACTIVE via email verify. Tombol approve masih ada tapi kurang relevan.</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Statistik submission per murid</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Quiz</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8"/>
                <w:szCs w:val="18"/>
              </w:rPr>
              <w:t xml:space="preserve">⚠ NEED ATTENTION</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Belum ada halaman rekap nilai semua murid dalam satu kuis sekaligus.</w:t>
            </w:r>
          </w:p>
        </w:tc>
      </w:tr>
      <w:tr>
        <w:tc>
          <w:tcPr>
            <w:tcW w:type="dxa" w:w="28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Notifikasi real-time</w:t>
            </w:r>
          </w:p>
        </w:tc>
        <w:tc>
          <w:tcPr>
            <w:tcW w:type="dxa" w:w="160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Platform</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8"/>
                <w:szCs w:val="18"/>
              </w:rPr>
              <w:t xml:space="preserve">⚠ NEED ATTENTION</w:t>
            </w:r>
          </w:p>
        </w:tc>
        <w:tc>
          <w:tcPr>
            <w:tcW w:type="dxa" w:w="3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Belum ada WebSocket/SSE. Update status tiket/issues tidak push ke browser.</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bCs/>
                <w:color w:val="0F172A"/>
                <w:sz w:val="17"/>
                <w:szCs w:val="17"/>
              </w:rPr>
              <w:t xml:space="preserve">Pencarian &amp; filter kelas</w:t>
            </w:r>
          </w:p>
        </w:tc>
        <w:tc>
          <w:tcPr>
            <w:tcW w:type="dxa" w:w="160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7"/>
                <w:szCs w:val="17"/>
              </w:rPr>
              <w:t xml:space="preserve">Courses</w:t>
            </w:r>
          </w:p>
        </w:tc>
        <w:tc>
          <w:tcPr>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8"/>
                <w:szCs w:val="18"/>
              </w:rPr>
              <w:t xml:space="preserve">⚠ NEED ATTENTION</w:t>
            </w:r>
          </w:p>
        </w:tc>
        <w:tc>
          <w:tcPr>
            <w:tcW w:type="dxa" w:w="3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color w:val="475569"/>
                <w:sz w:val="16"/>
                <w:szCs w:val="16"/>
              </w:rPr>
              <w:t xml:space="preserve">Belum ada fitur search/filter pada daftar kelas di dashboard.</w:t>
            </w:r>
          </w:p>
        </w:tc>
      </w:tr>
    </w:tbl>
    <w:p>
      <w:pPr>
        <w:spacing w:after="80" w:before="60"/>
        <w:jc w:val="left"/>
      </w:pPr>
      <w:r>
        <w:rPr>
          <w:rFonts w:ascii="Arial" w:cs="Arial" w:eastAsia="Arial" w:hAnsi="Arial"/>
          <w:color w:val="0F172A"/>
          <w:sz w:val="20"/>
          <w:szCs w:val="20"/>
        </w:rPr>
        <w:t xml:space="preserve"/>
      </w:r>
    </w:p>
    <w:p>
      <w:r>
        <w:br w:type="page"/>
      </w:r>
    </w:p>
    <w:p>
      <w:pPr>
        <w:pStyle w:val="Heading1"/>
        <w:spacing w:after="120" w:before="240"/>
      </w:pPr>
      <w:r>
        <w:rPr>
          <w:rFonts w:ascii="Arial" w:cs="Arial" w:eastAsia="Arial" w:hAnsi="Arial"/>
        </w:rPr>
        <w:t xml:space="preserve">5. Ringkasan Status</w:t>
      </w:r>
    </w:p>
    <w:p>
      <w:pPr>
        <w:pBdr>
          <w:bottom w:val="single" w:color="1E40AF" w:sz="4" w:space="1"/>
        </w:pBdr>
        <w:spacing w:after="0" w:before="0"/>
      </w:pPr>
      <w:r>
        <w:t xml:space="preserve"/>
      </w:r>
    </w:p>
    <w:p>
      <w:pPr>
        <w:spacing w:after="120" w:before="60"/>
        <w:jc w:val="left"/>
      </w:pPr>
      <w:r>
        <w:rPr>
          <w:rFonts w:ascii="Arial" w:cs="Arial" w:eastAsia="Arial" w:hAnsi="Arial"/>
          <w:color w:val="0F172A"/>
          <w:sz w:val="20"/>
          <w:szCs w:val="20"/>
        </w:rPr>
        <w:t xml:space="preserve"/>
      </w:r>
    </w:p>
    <w:tbl>
      <w:tblPr>
        <w:tblW w:type="dxa" w:w="50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tblGrid>
      <w:tr>
        <w:tc>
          <w:tcPr>
            <w:tcW w:type="dxa" w:w="25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Status</w:t>
            </w:r>
          </w:p>
        </w:tc>
        <w:tc>
          <w:tcPr>
            <w:tcW w:type="dxa" w:w="2500"/>
            <w:tcBorders>
              <w:top w:val="single" w:color="1E40AF" w:sz="1"/>
              <w:left w:val="single" w:color="1E40AF" w:sz="1"/>
              <w:bottom w:val="single" w:color="1E40AF" w:sz="1"/>
              <w:right w:val="single" w:color="1E40AF"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Jumlah Fitur</w:t>
            </w:r>
          </w:p>
        </w:tc>
      </w:tr>
      <w:tr>
        <w:tc>
          <w:tcPr>
            <w:tcW w:type="dxa" w:w="2500"/>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left"/>
            </w:pPr>
            <w:r>
              <w:rPr>
                <w:rFonts w:ascii="Arial" w:cs="Arial" w:eastAsia="Arial" w:hAnsi="Arial"/>
                <w:b/>
                <w:bCs/>
                <w:color w:val="065F46"/>
                <w:sz w:val="18"/>
                <w:szCs w:val="18"/>
              </w:rPr>
              <w:t xml:space="preserve">✓ PASSED</w:t>
            </w:r>
          </w:p>
        </w:tc>
        <w:tc>
          <w:tcPr>
            <w:tcW w:type="dxa" w:w="2500"/>
            <w:tcBorders>
              <w:top w:val="single" w:color="CBD5E1" w:sz="1"/>
              <w:left w:val="single" w:color="CBD5E1" w:sz="1"/>
              <w:bottom w:val="single" w:color="CBD5E1" w:sz="1"/>
              <w:right w:val="single" w:color="CBD5E1" w:sz="1"/>
            </w:tcBorders>
            <w:shd w:fill="D1FAE5" w:val="clear"/>
            <w:tcMar>
              <w:top w:type="dxa" w:w="80"/>
              <w:left w:type="dxa" w:w="140"/>
              <w:bottom w:type="dxa" w:w="80"/>
              <w:right w:type="dxa" w:w="140"/>
            </w:tcMar>
            <w:vAlign w:val="top"/>
          </w:tcPr>
          <w:p>
            <w:pPr>
              <w:jc w:val="center"/>
            </w:pPr>
            <w:r>
              <w:rPr>
                <w:rFonts w:ascii="Arial" w:cs="Arial" w:eastAsia="Arial" w:hAnsi="Arial"/>
                <w:b/>
                <w:bCs/>
                <w:color w:val="065F46"/>
                <w:sz w:val="18"/>
                <w:szCs w:val="18"/>
              </w:rPr>
              <w:t xml:space="preserve">44</w:t>
            </w:r>
          </w:p>
        </w:tc>
      </w:tr>
      <w:tr>
        <w:tc>
          <w:tcPr>
            <w:tcW w:type="dxa" w:w="25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vAlign w:val="top"/>
          </w:tcPr>
          <w:p>
            <w:pPr>
              <w:jc w:val="left"/>
            </w:pPr>
            <w:r>
              <w:rPr>
                <w:rFonts w:ascii="Arial" w:cs="Arial" w:eastAsia="Arial" w:hAnsi="Arial"/>
                <w:b/>
                <w:bCs/>
                <w:color w:val="991B1B"/>
                <w:sz w:val="18"/>
                <w:szCs w:val="18"/>
              </w:rPr>
              <w:t xml:space="preserve">✗ FAIL</w:t>
            </w:r>
          </w:p>
        </w:tc>
        <w:tc>
          <w:tcPr>
            <w:tcW w:type="dxa" w:w="25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vAlign w:val="top"/>
          </w:tcPr>
          <w:p>
            <w:pPr>
              <w:jc w:val="center"/>
            </w:pPr>
            <w:r>
              <w:rPr>
                <w:rFonts w:ascii="Arial" w:cs="Arial" w:eastAsia="Arial" w:hAnsi="Arial"/>
                <w:b/>
                <w:bCs/>
                <w:color w:val="991B1B"/>
                <w:sz w:val="18"/>
                <w:szCs w:val="18"/>
              </w:rPr>
              <w:t xml:space="preserve">0</w:t>
            </w:r>
          </w:p>
        </w:tc>
      </w:tr>
      <w:tr>
        <w:tc>
          <w:tcPr>
            <w:tcW w:type="dxa" w:w="2500"/>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left"/>
            </w:pPr>
            <w:r>
              <w:rPr>
                <w:rFonts w:ascii="Arial" w:cs="Arial" w:eastAsia="Arial" w:hAnsi="Arial"/>
                <w:b/>
                <w:bCs/>
                <w:color w:val="92400E"/>
                <w:sz w:val="18"/>
                <w:szCs w:val="18"/>
              </w:rPr>
              <w:t xml:space="preserve">⚠ NEED ATTENTION</w:t>
            </w:r>
          </w:p>
        </w:tc>
        <w:tc>
          <w:tcPr>
            <w:tcW w:type="dxa" w:w="2500"/>
            <w:tcBorders>
              <w:top w:val="single" w:color="CBD5E1" w:sz="1"/>
              <w:left w:val="single" w:color="CBD5E1" w:sz="1"/>
              <w:bottom w:val="single" w:color="CBD5E1" w:sz="1"/>
              <w:right w:val="single" w:color="CBD5E1" w:sz="1"/>
            </w:tcBorders>
            <w:shd w:fill="FEF3C7" w:val="clear"/>
            <w:tcMar>
              <w:top w:type="dxa" w:w="80"/>
              <w:left w:type="dxa" w:w="140"/>
              <w:bottom w:type="dxa" w:w="80"/>
              <w:right w:type="dxa" w:w="140"/>
            </w:tcMar>
            <w:vAlign w:val="top"/>
          </w:tcPr>
          <w:p>
            <w:pPr>
              <w:jc w:val="center"/>
            </w:pPr>
            <w:r>
              <w:rPr>
                <w:rFonts w:ascii="Arial" w:cs="Arial" w:eastAsia="Arial" w:hAnsi="Arial"/>
                <w:b/>
                <w:bCs/>
                <w:color w:val="92400E"/>
                <w:sz w:val="18"/>
                <w:szCs w:val="18"/>
              </w:rPr>
              <w:t xml:space="preserve">4</w:t>
            </w:r>
          </w:p>
        </w:tc>
      </w:tr>
      <w:tr>
        <w:tc>
          <w:tcPr>
            <w:tcW w:type="dxa" w:w="2500"/>
            <w:tcBorders>
              <w:top w:val="single" w:color="CBD5E1" w:sz="1"/>
              <w:left w:val="single" w:color="CBD5E1" w:sz="1"/>
              <w:bottom w:val="single" w:color="CBD5E1" w:sz="1"/>
              <w:right w:val="single" w:color="CBD5E1" w:sz="1"/>
            </w:tcBorders>
            <w:shd w:fill="1E3A5F" w:val="clear"/>
            <w:tcMar>
              <w:top w:type="dxa" w:w="80"/>
              <w:left w:type="dxa" w:w="140"/>
              <w:bottom w:type="dxa" w:w="80"/>
              <w:right w:type="dxa" w:w="140"/>
            </w:tcMar>
            <w:vAlign w:val="top"/>
          </w:tcPr>
          <w:p>
            <w:pPr>
              <w:jc w:val="left"/>
            </w:pPr>
            <w:r>
              <w:rPr>
                <w:rFonts w:ascii="Arial" w:cs="Arial" w:eastAsia="Arial" w:hAnsi="Arial"/>
                <w:b/>
                <w:bCs/>
                <w:color w:val="FFFFFF"/>
                <w:sz w:val="18"/>
                <w:szCs w:val="18"/>
              </w:rPr>
              <w:t xml:space="preserve">Total</w:t>
            </w:r>
          </w:p>
        </w:tc>
        <w:tc>
          <w:tcPr>
            <w:tcW w:type="dxa" w:w="2500"/>
            <w:tcBorders>
              <w:top w:val="single" w:color="CBD5E1" w:sz="1"/>
              <w:left w:val="single" w:color="CBD5E1" w:sz="1"/>
              <w:bottom w:val="single" w:color="CBD5E1" w:sz="1"/>
              <w:right w:val="single" w:color="CBD5E1" w:sz="1"/>
            </w:tcBorders>
            <w:shd w:fill="1E3A5F" w:val="clear"/>
            <w:tcMar>
              <w:top w:type="dxa" w:w="80"/>
              <w:left w:type="dxa" w:w="140"/>
              <w:bottom w:type="dxa" w:w="80"/>
              <w:right w:type="dxa" w:w="140"/>
            </w:tcMar>
            <w:vAlign w:val="top"/>
          </w:tcPr>
          <w:p>
            <w:pPr>
              <w:jc w:val="center"/>
            </w:pPr>
            <w:r>
              <w:rPr>
                <w:rFonts w:ascii="Arial" w:cs="Arial" w:eastAsia="Arial" w:hAnsi="Arial"/>
                <w:b/>
                <w:bCs/>
                <w:color w:val="FFFFFF"/>
                <w:sz w:val="18"/>
                <w:szCs w:val="18"/>
              </w:rPr>
              <w:t xml:space="preserve">48</w:t>
            </w:r>
          </w:p>
        </w:tc>
      </w:tr>
    </w:tbl>
    <w:p>
      <w:pPr>
        <w:spacing w:after="200" w:before="60"/>
        <w:jc w:val="left"/>
      </w:pPr>
      <w:r>
        <w:rPr>
          <w:rFonts w:ascii="Arial" w:cs="Arial" w:eastAsia="Arial" w:hAnsi="Arial"/>
          <w:color w:val="0F172A"/>
          <w:sz w:val="20"/>
          <w:szCs w:val="20"/>
        </w:rPr>
        <w:t xml:space="preserve"/>
      </w:r>
    </w:p>
    <w:p>
      <w:pPr>
        <w:spacing w:after="120" w:before="60"/>
        <w:jc w:val="left"/>
      </w:pPr>
      <w:r>
        <w:rPr>
          <w:rFonts w:ascii="Arial" w:cs="Arial" w:eastAsia="Arial" w:hAnsi="Arial"/>
          <w:color w:val="0F172A"/>
          <w:sz w:val="20"/>
          <w:szCs w:val="20"/>
        </w:rPr>
        <w:t xml:space="preserve">Semua fitur inti berjalan dengan baik. Bug kritis yang ditemukan selama sesi pengembangan (500 error pada verifikasi email, 500 error pada sistem issues, salah redirect login admin, dan perbandingan datetime) telah berhasil diperbaiki.</w:t>
      </w:r>
    </w:p>
    <w:p>
      <w:pPr>
        <w:spacing w:after="80" w:before="60"/>
        <w:jc w:val="left"/>
      </w:pPr>
      <w:r>
        <w:rPr>
          <w:rFonts w:ascii="Arial" w:cs="Arial" w:eastAsia="Arial" w:hAnsi="Arial"/>
          <w:color w:val="0F172A"/>
          <w:sz w:val="20"/>
          <w:szCs w:val="20"/>
        </w:rPr>
        <w:t xml:space="preserve">4 item yang memerlukan perhatian adalah fitur pengembangan lanjutan yang belum diimplementasikan, bukan bug yang mengganggu operasional.</w:t>
      </w:r>
    </w:p>
    <w:sectPr>
      <w:headerReference w:type="default" r:id="rId7"/>
      <w:footerReference w:type="default" r:id="rId8"/>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1"/>
      </w:pBdr>
      <w:spacing w:before="0"/>
      <w:jc w:val="center"/>
    </w:pPr>
    <w:r>
      <w:rPr>
        <w:rFonts w:ascii="Arial" w:cs="Arial" w:eastAsia="Arial" w:hAnsi="Arial"/>
        <w:color w:val="94A3B8"/>
        <w:sz w:val="16"/>
        <w:szCs w:val="16"/>
      </w:rPr>
      <w:t xml:space="preserve">Halaman </w:t>
    </w:r>
    <w:r>
      <w:rPr>
        <w:rFonts w:ascii="Arial" w:cs="Arial" w:eastAsia="Arial" w:hAnsi="Arial"/>
        <w:color w:val="94A3B8"/>
        <w:sz w:val="16"/>
        <w:szCs w:val="16"/>
      </w:rPr>
      <w:fldChar w:fldCharType="begin"/>
      <w:instrText xml:space="preserve">PAGE</w:instrText>
      <w:fldChar w:fldCharType="separate"/>
      <w:fldChar w:fldCharType="end"/>
    </w:r>
    <w:r>
      <w:rPr>
        <w:rFonts w:ascii="Arial" w:cs="Arial" w:eastAsia="Arial" w:hAnsi="Arial"/>
        <w:color w:val="94A3B8"/>
        <w:sz w:val="16"/>
        <w:szCs w:val="16"/>
      </w:rPr>
      <w:t xml:space="preserve"> dari </w:t>
    </w:r>
    <w:r>
      <w:rPr>
        <w:rFonts w:ascii="Arial" w:cs="Arial" w:eastAsia="Arial" w:hAnsi="Arial"/>
        <w:color w:val="94A3B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BD5E1" w:sz="2" w:space="1"/>
      </w:pBdr>
      <w:spacing w:after="0"/>
      <w:jc w:val="right"/>
    </w:pPr>
    <w:r>
      <w:rPr>
        <w:rFonts w:ascii="Arial" w:cs="Arial" w:eastAsia="Arial" w:hAnsi="Arial"/>
        <w:color w:val="94A3B8"/>
        <w:sz w:val="16"/>
        <w:szCs w:val="16"/>
      </w:rPr>
      <w:t xml:space="preserve">Aldudu Academy — Laporan Teknis v1.0  |  Maret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E40AF"/>
      <w:sz w:val="36"/>
      <w:szCs w:val="36"/>
    </w:rPr>
  </w:style>
  <w:style w:type="paragraph" w:styleId="Heading2">
    <w:name w:val="Heading 2"/>
    <w:basedOn w:val="Normal"/>
    <w:next w:val="Normal"/>
    <w:qFormat/>
    <w:pPr>
      <w:spacing w:after="100" w:before="240"/>
      <w:outlineLvl w:val="1"/>
    </w:pPr>
    <w:rPr>
      <w:rFonts w:ascii="Arial" w:cs="Arial" w:eastAsia="Arial" w:hAnsi="Arial"/>
      <w:b/>
      <w:bCs/>
      <w:color w:val="33415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2026-03-15T17:54:22.666Z</dcterms:created>
  <dcterms:modified xsi:type="dcterms:W3CDTF">2026-03-15T17:54:22.666Z</dcterms:modified>
</cp:coreProperties>
</file>

<file path=docProps/custom.xml><?xml version="1.0" encoding="utf-8"?>
<Properties xmlns="http://schemas.openxmlformats.org/officeDocument/2006/custom-properties" xmlns:vt="http://schemas.openxmlformats.org/officeDocument/2006/docPropsVTypes"/>
</file>